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F4D" w:rsidRPr="007320C8" w:rsidRDefault="00F12425" w:rsidP="004F6F4D">
      <w:pPr>
        <w:jc w:val="center"/>
        <w:rPr>
          <w:b/>
        </w:rPr>
      </w:pPr>
      <w:r>
        <w:rPr>
          <w:b/>
        </w:rPr>
        <w:t>Anytown</w:t>
      </w:r>
      <w:r w:rsidR="00D2181A" w:rsidRPr="007320C8">
        <w:rPr>
          <w:b/>
        </w:rPr>
        <w:t xml:space="preserve"> Elementary School Library Collections</w:t>
      </w:r>
    </w:p>
    <w:p w:rsidR="004F1BA4" w:rsidRPr="009B23B9" w:rsidRDefault="004F1BA4" w:rsidP="006A33D2">
      <w:pPr>
        <w:rPr>
          <w:sz w:val="20"/>
          <w:szCs w:val="20"/>
        </w:rPr>
      </w:pPr>
    </w:p>
    <w:p w:rsidR="00C91A0E" w:rsidRDefault="00C91A0E" w:rsidP="006A33D2">
      <w:pPr>
        <w:pStyle w:val="ListParagraph"/>
        <w:numPr>
          <w:ilvl w:val="0"/>
          <w:numId w:val="1"/>
        </w:numPr>
      </w:pPr>
      <w:r>
        <w:t xml:space="preserve"> </w:t>
      </w:r>
      <w:r w:rsidR="00FE2FF1" w:rsidRPr="00087BE6">
        <w:rPr>
          <w:b/>
        </w:rPr>
        <w:t>Policy:</w:t>
      </w:r>
      <w:r w:rsidR="00FE2FF1">
        <w:t xml:space="preserve"> In order to </w:t>
      </w:r>
      <w:r w:rsidR="00857EB4">
        <w:t xml:space="preserve">provide patrons with a systematic </w:t>
      </w:r>
      <w:r w:rsidR="00CA3431">
        <w:t>method</w:t>
      </w:r>
      <w:r w:rsidR="00857EB4">
        <w:t xml:space="preserve"> for locating library materials, </w:t>
      </w:r>
      <w:r w:rsidR="00FE2FF1">
        <w:t xml:space="preserve">The Anytown School library will arrange the collection by </w:t>
      </w:r>
      <w:r w:rsidR="00335069">
        <w:t xml:space="preserve">material type using </w:t>
      </w:r>
      <w:r w:rsidR="00FE2FF1">
        <w:t xml:space="preserve">Dewey Decimal numbers and </w:t>
      </w:r>
      <w:r w:rsidR="00A7225F">
        <w:t>alphabetical order</w:t>
      </w:r>
      <w:r w:rsidR="00FE2FF1">
        <w:t xml:space="preserve">. </w:t>
      </w:r>
    </w:p>
    <w:p w:rsidR="00C91A0E" w:rsidRPr="009B23B9" w:rsidRDefault="00C91A0E" w:rsidP="00C91A0E">
      <w:pPr>
        <w:rPr>
          <w:sz w:val="20"/>
          <w:szCs w:val="20"/>
        </w:rPr>
      </w:pPr>
    </w:p>
    <w:p w:rsidR="00FE2FF1" w:rsidRPr="00087BE6" w:rsidRDefault="00C91A0E" w:rsidP="006A33D2">
      <w:pPr>
        <w:pStyle w:val="ListParagraph"/>
        <w:numPr>
          <w:ilvl w:val="0"/>
          <w:numId w:val="1"/>
        </w:numPr>
        <w:rPr>
          <w:b/>
        </w:rPr>
      </w:pPr>
      <w:r>
        <w:t xml:space="preserve"> </w:t>
      </w:r>
      <w:r w:rsidR="00FE2FF1" w:rsidRPr="00087BE6">
        <w:rPr>
          <w:b/>
        </w:rPr>
        <w:t>Procedures:</w:t>
      </w:r>
    </w:p>
    <w:p w:rsidR="00C91A0E" w:rsidRPr="009B23B9" w:rsidRDefault="00C91A0E" w:rsidP="00C91A0E">
      <w:pPr>
        <w:rPr>
          <w:sz w:val="20"/>
          <w:szCs w:val="20"/>
        </w:rPr>
      </w:pPr>
    </w:p>
    <w:p w:rsidR="003C2256" w:rsidRDefault="00FE2FF1" w:rsidP="00C91A0E">
      <w:pPr>
        <w:pStyle w:val="ListParagraph"/>
        <w:numPr>
          <w:ilvl w:val="0"/>
          <w:numId w:val="2"/>
        </w:numPr>
      </w:pPr>
      <w:r>
        <w:t xml:space="preserve"> </w:t>
      </w:r>
      <w:r w:rsidR="003C2256">
        <w:t>Spine labels are typed vertically including the prefix, Dewey Decimal Numbers (when appropriate), and the first three letters of the author’s last name.</w:t>
      </w:r>
      <w:r w:rsidR="003C2256" w:rsidRPr="00CA3431">
        <w:t xml:space="preserve"> </w:t>
      </w:r>
      <w:r w:rsidR="003C2256">
        <w:t xml:space="preserve"> </w:t>
      </w:r>
    </w:p>
    <w:p w:rsidR="003C2256" w:rsidRPr="009B23B9" w:rsidRDefault="003C2256" w:rsidP="003C2256">
      <w:pPr>
        <w:pStyle w:val="ListParagraph"/>
        <w:rPr>
          <w:sz w:val="20"/>
          <w:szCs w:val="20"/>
        </w:rPr>
      </w:pPr>
    </w:p>
    <w:p w:rsidR="00FE2FF1" w:rsidRDefault="00FE2FF1" w:rsidP="00C91A0E">
      <w:pPr>
        <w:pStyle w:val="ListParagraph"/>
        <w:numPr>
          <w:ilvl w:val="0"/>
          <w:numId w:val="2"/>
        </w:numPr>
      </w:pPr>
      <w:r>
        <w:t xml:space="preserve">All fiction materials are arranged </w:t>
      </w:r>
      <w:r w:rsidR="00CA3431">
        <w:t xml:space="preserve">in </w:t>
      </w:r>
      <w:r>
        <w:t>alphabetical order by author’s last name.</w:t>
      </w:r>
      <w:r w:rsidR="00CA3431" w:rsidRPr="00CA3431">
        <w:t xml:space="preserve"> </w:t>
      </w:r>
      <w:r w:rsidR="00CA3431">
        <w:t xml:space="preserve"> </w:t>
      </w:r>
      <w:r w:rsidR="00CA3431" w:rsidRPr="00590B71">
        <w:t>For example,</w:t>
      </w:r>
      <w:r w:rsidR="00CA3431">
        <w:t xml:space="preserve"> novels by Jerry </w:t>
      </w:r>
      <w:proofErr w:type="spellStart"/>
      <w:r w:rsidR="00CA3431">
        <w:t>Spinelli</w:t>
      </w:r>
      <w:proofErr w:type="spellEnd"/>
      <w:r w:rsidR="00CA3431">
        <w:t xml:space="preserve"> have spine labels with FIC SPI.  </w:t>
      </w:r>
    </w:p>
    <w:p w:rsidR="00FE2FF1" w:rsidRPr="009B23B9" w:rsidRDefault="00FE2FF1" w:rsidP="006A33D2">
      <w:pPr>
        <w:rPr>
          <w:sz w:val="20"/>
          <w:szCs w:val="20"/>
        </w:rPr>
      </w:pPr>
    </w:p>
    <w:p w:rsidR="00FE2FF1" w:rsidRDefault="00FE2FF1" w:rsidP="00C91A0E">
      <w:pPr>
        <w:pStyle w:val="ListParagraph"/>
        <w:numPr>
          <w:ilvl w:val="0"/>
          <w:numId w:val="2"/>
        </w:numPr>
      </w:pPr>
      <w:r>
        <w:t xml:space="preserve"> Easy </w:t>
      </w:r>
      <w:r w:rsidR="00590B71">
        <w:t xml:space="preserve">fiction </w:t>
      </w:r>
      <w:r>
        <w:t xml:space="preserve">books are arranged by alphabetical order by author’s last name. </w:t>
      </w:r>
      <w:r w:rsidR="003C2256">
        <w:t xml:space="preserve"> </w:t>
      </w:r>
      <w:r w:rsidR="006F50BB" w:rsidRPr="00590B71">
        <w:t>For example, picture books by Faith Ringgold have spine labels with E RIN.</w:t>
      </w:r>
    </w:p>
    <w:p w:rsidR="00FE2FF1" w:rsidRPr="009B23B9" w:rsidRDefault="00FE2FF1" w:rsidP="006A33D2">
      <w:pPr>
        <w:rPr>
          <w:sz w:val="20"/>
          <w:szCs w:val="20"/>
        </w:rPr>
      </w:pPr>
    </w:p>
    <w:p w:rsidR="00C91A0E" w:rsidRDefault="00590B71" w:rsidP="007A1820">
      <w:pPr>
        <w:pStyle w:val="ListParagraph"/>
        <w:numPr>
          <w:ilvl w:val="0"/>
          <w:numId w:val="2"/>
        </w:numPr>
      </w:pPr>
      <w:r>
        <w:t xml:space="preserve">Nonfiction books are arranged using Dewey Decimal numbers and then by the author’s last name.   </w:t>
      </w:r>
    </w:p>
    <w:p w:rsidR="00D76D9D" w:rsidRPr="009B23B9" w:rsidRDefault="00D76D9D" w:rsidP="00D76D9D">
      <w:pPr>
        <w:pStyle w:val="ListParagraph"/>
        <w:rPr>
          <w:sz w:val="20"/>
          <w:szCs w:val="20"/>
        </w:rPr>
      </w:pPr>
    </w:p>
    <w:p w:rsidR="00D76D9D" w:rsidRDefault="00D76D9D" w:rsidP="007A1820">
      <w:pPr>
        <w:pStyle w:val="ListParagraph"/>
        <w:numPr>
          <w:ilvl w:val="0"/>
          <w:numId w:val="2"/>
        </w:numPr>
      </w:pPr>
      <w:r>
        <w:t xml:space="preserve">Easy Nonfiction books are those more primary in nature and are shelved in their own section.  </w:t>
      </w:r>
      <w:r w:rsidR="008A243A">
        <w:t xml:space="preserve">Hard and softcover books are intermingled. </w:t>
      </w:r>
      <w:bookmarkStart w:id="0" w:name="_GoBack"/>
      <w:bookmarkEnd w:id="0"/>
      <w:r w:rsidR="009174F8">
        <w:t>The spine label must include the prefix, E, the Dewey Decimal Numbers and the first three letters of the author’s name.  For example, E 598 STU.</w:t>
      </w:r>
    </w:p>
    <w:p w:rsidR="00C91A0E" w:rsidRPr="009B23B9" w:rsidRDefault="00C91A0E" w:rsidP="00C91A0E">
      <w:pPr>
        <w:pStyle w:val="ListParagraph"/>
        <w:rPr>
          <w:sz w:val="20"/>
          <w:szCs w:val="20"/>
        </w:rPr>
      </w:pPr>
    </w:p>
    <w:p w:rsidR="00C91A0E" w:rsidRDefault="007A1820" w:rsidP="007A1820">
      <w:pPr>
        <w:pStyle w:val="ListParagraph"/>
        <w:numPr>
          <w:ilvl w:val="0"/>
          <w:numId w:val="2"/>
        </w:numPr>
      </w:pPr>
      <w:r>
        <w:t xml:space="preserve"> Individual biographies follow the nonfiction section</w:t>
      </w:r>
      <w:r w:rsidRPr="007A1820">
        <w:t xml:space="preserve"> </w:t>
      </w:r>
      <w:r>
        <w:t xml:space="preserve">and are arranged alphabetical by the subject’s last name.  The spine label prefix reads </w:t>
      </w:r>
      <w:r w:rsidR="008A243A">
        <w:t>B</w:t>
      </w:r>
      <w:r>
        <w:t xml:space="preserve">, then the Subject’s last name (who the biography is about). </w:t>
      </w:r>
      <w:r w:rsidRPr="00C91A0E">
        <w:rPr>
          <w:b/>
        </w:rPr>
        <w:t>Special Considerations:</w:t>
      </w:r>
      <w:r>
        <w:t xml:space="preserve"> Our collection of individual biographies is placed at the beginning of the nonfiction section.  </w:t>
      </w:r>
    </w:p>
    <w:p w:rsidR="00C91A0E" w:rsidRPr="009B23B9" w:rsidRDefault="00C91A0E" w:rsidP="00C91A0E">
      <w:pPr>
        <w:pStyle w:val="ListParagraph"/>
        <w:rPr>
          <w:sz w:val="20"/>
          <w:szCs w:val="20"/>
        </w:rPr>
      </w:pPr>
    </w:p>
    <w:p w:rsidR="008F7E33" w:rsidRDefault="00C91A0E" w:rsidP="007A1820">
      <w:pPr>
        <w:pStyle w:val="ListParagraph"/>
        <w:numPr>
          <w:ilvl w:val="0"/>
          <w:numId w:val="2"/>
        </w:numPr>
      </w:pPr>
      <w:r>
        <w:t xml:space="preserve">Collective biographies </w:t>
      </w:r>
      <w:r w:rsidR="00087BE6">
        <w:t xml:space="preserve">are shelved within the nonfiction section </w:t>
      </w:r>
      <w:r w:rsidR="003C2256">
        <w:t>as</w:t>
      </w:r>
      <w:r w:rsidR="00087BE6">
        <w:t xml:space="preserve"> Dewey</w:t>
      </w:r>
      <w:r w:rsidR="003C2256">
        <w:t xml:space="preserve"> Decimal</w:t>
      </w:r>
      <w:r w:rsidR="00087BE6">
        <w:t xml:space="preserve"> number 920 and then by the author’s last name. </w:t>
      </w:r>
    </w:p>
    <w:p w:rsidR="00A7225F" w:rsidRPr="009B23B9" w:rsidRDefault="00A7225F" w:rsidP="00A7225F">
      <w:pPr>
        <w:pStyle w:val="ListParagraph"/>
        <w:rPr>
          <w:sz w:val="20"/>
          <w:szCs w:val="20"/>
        </w:rPr>
      </w:pPr>
    </w:p>
    <w:p w:rsidR="00A7225F" w:rsidRPr="008E1320" w:rsidRDefault="00B82443" w:rsidP="007A1820">
      <w:pPr>
        <w:pStyle w:val="ListParagraph"/>
        <w:numPr>
          <w:ilvl w:val="0"/>
          <w:numId w:val="2"/>
        </w:numPr>
      </w:pPr>
      <w:r>
        <w:t xml:space="preserve">Reference materials are grouped on three shelves in the following order: encyclopedias, dictionaries, and </w:t>
      </w:r>
      <w:r w:rsidR="00CF6403">
        <w:t xml:space="preserve">atlases.  </w:t>
      </w:r>
      <w:r>
        <w:t xml:space="preserve"> </w:t>
      </w:r>
      <w:r w:rsidR="00A17527">
        <w:t>The spine label</w:t>
      </w:r>
      <w:r w:rsidR="001F32DA">
        <w:t>s include</w:t>
      </w:r>
      <w:r w:rsidR="00A17527">
        <w:t xml:space="preserve"> the prefix, REF, the Dewey Decimal Numbers and the first three letters of the author’s name.  For example, </w:t>
      </w:r>
      <w:r w:rsidR="00A17527" w:rsidRPr="00A17527">
        <w:t>REF 920 HOL</w:t>
      </w:r>
      <w:r w:rsidR="00A17527" w:rsidRPr="00A17527">
        <w:rPr>
          <w:b/>
        </w:rPr>
        <w:t>.</w:t>
      </w:r>
    </w:p>
    <w:p w:rsidR="008E1320" w:rsidRPr="009B23B9" w:rsidRDefault="008E1320" w:rsidP="008E1320">
      <w:pPr>
        <w:pStyle w:val="ListParagraph"/>
        <w:rPr>
          <w:sz w:val="20"/>
          <w:szCs w:val="20"/>
        </w:rPr>
      </w:pPr>
    </w:p>
    <w:p w:rsidR="008E1320" w:rsidRDefault="008E1320" w:rsidP="007A1820">
      <w:pPr>
        <w:pStyle w:val="ListParagraph"/>
        <w:numPr>
          <w:ilvl w:val="0"/>
          <w:numId w:val="2"/>
        </w:numPr>
      </w:pPr>
      <w:r>
        <w:t xml:space="preserve">Professional materials are arranged by Dewey number and then the author’s last name. </w:t>
      </w:r>
    </w:p>
    <w:p w:rsidR="008E1320" w:rsidRPr="009B23B9" w:rsidRDefault="008E1320" w:rsidP="008E1320">
      <w:pPr>
        <w:pStyle w:val="ListParagraph"/>
        <w:rPr>
          <w:sz w:val="20"/>
          <w:szCs w:val="20"/>
        </w:rPr>
      </w:pPr>
    </w:p>
    <w:p w:rsidR="008E1320" w:rsidRDefault="008E1320" w:rsidP="007A1820">
      <w:pPr>
        <w:pStyle w:val="ListParagraph"/>
        <w:numPr>
          <w:ilvl w:val="0"/>
          <w:numId w:val="2"/>
        </w:numPr>
      </w:pPr>
      <w:r>
        <w:t>Periodicals are shelved on the magazine stand</w:t>
      </w:r>
      <w:r w:rsidR="001F32DA">
        <w:t xml:space="preserve"> located in the reading area.  Stack e</w:t>
      </w:r>
      <w:r>
        <w:t xml:space="preserve">ach issue is stacked together and arranged next to one another alphabetically.  Library patrons may borrow these </w:t>
      </w:r>
      <w:r w:rsidR="0055517F">
        <w:t>using a</w:t>
      </w:r>
      <w:r w:rsidR="00225A7C">
        <w:t xml:space="preserve"> generic barcode on magazine sleeves.  </w:t>
      </w:r>
    </w:p>
    <w:p w:rsidR="00AA6F2B" w:rsidRPr="009B23B9" w:rsidRDefault="00AA6F2B" w:rsidP="00AA6F2B">
      <w:pPr>
        <w:pStyle w:val="ListParagraph"/>
        <w:rPr>
          <w:sz w:val="20"/>
          <w:szCs w:val="20"/>
        </w:rPr>
      </w:pPr>
    </w:p>
    <w:p w:rsidR="0055517F" w:rsidRDefault="00AA6F2B" w:rsidP="00AA6F2B">
      <w:pPr>
        <w:pStyle w:val="ListParagraph"/>
        <w:numPr>
          <w:ilvl w:val="0"/>
          <w:numId w:val="2"/>
        </w:numPr>
      </w:pPr>
      <w:r>
        <w:t>Media</w:t>
      </w:r>
    </w:p>
    <w:p w:rsidR="00AA6F2B" w:rsidRDefault="0082676D" w:rsidP="0055517F">
      <w:pPr>
        <w:pStyle w:val="ListParagraph"/>
        <w:numPr>
          <w:ilvl w:val="1"/>
          <w:numId w:val="3"/>
        </w:numPr>
      </w:pPr>
      <w:r>
        <w:t xml:space="preserve">The </w:t>
      </w:r>
      <w:proofErr w:type="spellStart"/>
      <w:r>
        <w:t>v</w:t>
      </w:r>
      <w:r w:rsidR="0055517F">
        <w:t>ideo</w:t>
      </w:r>
      <w:r>
        <w:t>recording</w:t>
      </w:r>
      <w:proofErr w:type="spellEnd"/>
      <w:r w:rsidR="00AA6F2B">
        <w:t xml:space="preserve"> spine labels include VHS or DVD prefix, the Dewey Decimal Numbers and the first three letters of the author’s name.  Biography videos use the first three letters of the subject’s last name. </w:t>
      </w:r>
    </w:p>
    <w:p w:rsidR="0055517F" w:rsidRDefault="0055517F" w:rsidP="0055517F">
      <w:pPr>
        <w:pStyle w:val="ListParagraph"/>
        <w:numPr>
          <w:ilvl w:val="1"/>
          <w:numId w:val="3"/>
        </w:numPr>
      </w:pPr>
      <w:proofErr w:type="spellStart"/>
      <w:r>
        <w:t>Playaways</w:t>
      </w:r>
      <w:proofErr w:type="spellEnd"/>
      <w:r w:rsidR="001F32DA">
        <w:t xml:space="preserve"> or Big Book Kits</w:t>
      </w:r>
      <w:r>
        <w:t xml:space="preserve"> are organized in clear hanging bags</w:t>
      </w:r>
      <w:r w:rsidR="001F32DA">
        <w:t xml:space="preserve">. </w:t>
      </w:r>
      <w:proofErr w:type="spellStart"/>
      <w:r w:rsidR="001F32DA">
        <w:t>Playaways</w:t>
      </w:r>
      <w:proofErr w:type="spellEnd"/>
      <w:r>
        <w:t xml:space="preserve"> are accompanied with a paperback copy of the title. </w:t>
      </w:r>
    </w:p>
    <w:p w:rsidR="009B23B9" w:rsidRPr="009B23B9" w:rsidRDefault="009B23B9" w:rsidP="009B23B9">
      <w:pPr>
        <w:ind w:left="1080"/>
        <w:rPr>
          <w:sz w:val="20"/>
          <w:szCs w:val="20"/>
        </w:rPr>
      </w:pPr>
    </w:p>
    <w:p w:rsidR="0082676D" w:rsidRDefault="0082676D" w:rsidP="0082676D">
      <w:pPr>
        <w:pStyle w:val="ListParagraph"/>
        <w:numPr>
          <w:ilvl w:val="0"/>
          <w:numId w:val="2"/>
        </w:numPr>
      </w:pPr>
      <w:r>
        <w:t xml:space="preserve">Audio Visual Equipment </w:t>
      </w:r>
      <w:r w:rsidR="00AA7279">
        <w:t xml:space="preserve">is catalogued to track usage and stored in the teacher work room.  </w:t>
      </w:r>
    </w:p>
    <w:p w:rsidR="00C91A0E" w:rsidRDefault="00C91A0E" w:rsidP="007A1820"/>
    <w:p w:rsidR="00C91A0E" w:rsidRPr="00087BE6" w:rsidRDefault="00F2193A" w:rsidP="00C91A0E">
      <w:pPr>
        <w:pStyle w:val="ListParagraph"/>
        <w:numPr>
          <w:ilvl w:val="0"/>
          <w:numId w:val="1"/>
        </w:numPr>
        <w:rPr>
          <w:b/>
        </w:rPr>
      </w:pPr>
      <w:r>
        <w:rPr>
          <w:b/>
        </w:rPr>
        <w:t xml:space="preserve">Call number </w:t>
      </w:r>
      <w:r w:rsidR="00C91A0E" w:rsidRPr="00087BE6">
        <w:rPr>
          <w:b/>
        </w:rPr>
        <w:t>Collection Codes</w:t>
      </w:r>
    </w:p>
    <w:p w:rsidR="00C91A0E" w:rsidRDefault="00C91A0E" w:rsidP="00C91A0E">
      <w:pPr>
        <w:pStyle w:val="ListParagraph"/>
      </w:pPr>
      <w:r>
        <w:t xml:space="preserve">The call number prefixes used in </w:t>
      </w:r>
      <w:proofErr w:type="spellStart"/>
      <w:r>
        <w:t>Anytown</w:t>
      </w:r>
      <w:proofErr w:type="spellEnd"/>
      <w:r>
        <w:t xml:space="preserve"> library are as follows:</w:t>
      </w:r>
    </w:p>
    <w:p w:rsidR="00C91A0E" w:rsidRDefault="00C91A0E" w:rsidP="00C91A0E">
      <w:pPr>
        <w:pStyle w:val="ListParagraph"/>
      </w:pPr>
    </w:p>
    <w:p w:rsidR="00C91A0E" w:rsidRDefault="00C91A0E" w:rsidP="00C91A0E">
      <w:pPr>
        <w:pStyle w:val="ListParagraph"/>
      </w:pPr>
      <w:r>
        <w:t>FIC Fiction</w:t>
      </w:r>
    </w:p>
    <w:p w:rsidR="00C91A0E" w:rsidRDefault="00C91A0E" w:rsidP="00C91A0E">
      <w:pPr>
        <w:pStyle w:val="ListParagraph"/>
      </w:pPr>
      <w:r>
        <w:t>E Easy Fiction</w:t>
      </w:r>
    </w:p>
    <w:p w:rsidR="00C91A0E" w:rsidRDefault="008A243A" w:rsidP="00C91A0E">
      <w:pPr>
        <w:pStyle w:val="ListParagraph"/>
      </w:pPr>
      <w:r>
        <w:t>B</w:t>
      </w:r>
      <w:r w:rsidR="00C91A0E">
        <w:t xml:space="preserve"> Individual Biographies</w:t>
      </w:r>
    </w:p>
    <w:p w:rsidR="00C91A0E" w:rsidRDefault="00C91A0E" w:rsidP="00C91A0E">
      <w:pPr>
        <w:pStyle w:val="ListParagraph"/>
      </w:pPr>
      <w:r>
        <w:t>REF Reference</w:t>
      </w:r>
    </w:p>
    <w:p w:rsidR="00C91A0E" w:rsidRDefault="00C91A0E" w:rsidP="00C91A0E">
      <w:pPr>
        <w:pStyle w:val="ListParagraph"/>
      </w:pPr>
      <w:r>
        <w:t>PRO Professional</w:t>
      </w:r>
    </w:p>
    <w:p w:rsidR="00C91A0E" w:rsidRDefault="00C91A0E" w:rsidP="00C91A0E">
      <w:pPr>
        <w:pStyle w:val="ListParagraph"/>
      </w:pPr>
      <w:r>
        <w:t>KIT Kits</w:t>
      </w:r>
    </w:p>
    <w:p w:rsidR="00C91A0E" w:rsidRDefault="00C91A0E" w:rsidP="00C91A0E">
      <w:pPr>
        <w:pStyle w:val="ListParagraph"/>
      </w:pPr>
      <w:r>
        <w:t>VC Videocassette</w:t>
      </w:r>
    </w:p>
    <w:p w:rsidR="0082676D" w:rsidRDefault="0082676D" w:rsidP="00C91A0E">
      <w:pPr>
        <w:pStyle w:val="ListParagraph"/>
      </w:pPr>
      <w:r>
        <w:t>AV Audio Visual Equipment</w:t>
      </w:r>
    </w:p>
    <w:p w:rsidR="00C91A0E" w:rsidRDefault="00C91A0E" w:rsidP="00C91A0E">
      <w:pPr>
        <w:pStyle w:val="ListParagraph"/>
      </w:pPr>
    </w:p>
    <w:p w:rsidR="00C91A0E" w:rsidRPr="009B23B9" w:rsidRDefault="00C91A0E" w:rsidP="00C91A0E">
      <w:pPr>
        <w:ind w:left="720"/>
        <w:rPr>
          <w:b/>
          <w:sz w:val="28"/>
          <w:szCs w:val="28"/>
        </w:rPr>
      </w:pPr>
      <w:r w:rsidRPr="009B23B9">
        <w:rPr>
          <w:b/>
          <w:sz w:val="28"/>
          <w:szCs w:val="28"/>
        </w:rPr>
        <w:t xml:space="preserve">See the Call Number Collection Codes file for a detailed chart. </w:t>
      </w:r>
    </w:p>
    <w:p w:rsidR="00C91A0E" w:rsidRDefault="00C91A0E" w:rsidP="00C91A0E">
      <w:pPr>
        <w:ind w:left="720"/>
        <w:rPr>
          <w:b/>
        </w:rPr>
      </w:pPr>
    </w:p>
    <w:p w:rsidR="00C91A0E" w:rsidRDefault="00C91A0E" w:rsidP="00C91A0E">
      <w:pPr>
        <w:ind w:left="270"/>
        <w:rPr>
          <w:szCs w:val="24"/>
        </w:rPr>
      </w:pPr>
      <w:r w:rsidRPr="00C91A0E">
        <w:rPr>
          <w:szCs w:val="24"/>
        </w:rPr>
        <w:t>D</w:t>
      </w:r>
      <w:r w:rsidRPr="00087BE6">
        <w:rPr>
          <w:b/>
          <w:szCs w:val="24"/>
        </w:rPr>
        <w:t>.   Arrangement</w:t>
      </w:r>
    </w:p>
    <w:p w:rsidR="00C91A0E" w:rsidRDefault="00C91A0E" w:rsidP="00C91A0E">
      <w:pPr>
        <w:ind w:left="270"/>
        <w:rPr>
          <w:szCs w:val="24"/>
        </w:rPr>
      </w:pPr>
      <w:r>
        <w:rPr>
          <w:szCs w:val="24"/>
        </w:rPr>
        <w:tab/>
        <w:t>1. Description with photographs</w:t>
      </w:r>
    </w:p>
    <w:p w:rsidR="00C91A0E" w:rsidRPr="00C91A0E" w:rsidRDefault="00C91A0E" w:rsidP="00C91A0E">
      <w:pPr>
        <w:ind w:left="720"/>
        <w:rPr>
          <w:szCs w:val="24"/>
        </w:rPr>
      </w:pPr>
      <w:r>
        <w:rPr>
          <w:szCs w:val="24"/>
        </w:rPr>
        <w:t xml:space="preserve">2. </w:t>
      </w:r>
      <w:proofErr w:type="spellStart"/>
      <w:r>
        <w:rPr>
          <w:szCs w:val="24"/>
        </w:rPr>
        <w:t>Anytown</w:t>
      </w:r>
      <w:proofErr w:type="spellEnd"/>
      <w:r>
        <w:rPr>
          <w:szCs w:val="24"/>
        </w:rPr>
        <w:t xml:space="preserve"> Library Map</w:t>
      </w:r>
    </w:p>
    <w:sectPr w:rsidR="00C91A0E" w:rsidRPr="00C91A0E" w:rsidSect="000F216F">
      <w:headerReference w:type="default"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FD4" w:rsidRDefault="00532FD4" w:rsidP="00D2181A">
      <w:r>
        <w:separator/>
      </w:r>
    </w:p>
  </w:endnote>
  <w:endnote w:type="continuationSeparator" w:id="0">
    <w:p w:rsidR="00532FD4" w:rsidRDefault="00532FD4" w:rsidP="00D2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17" w:rsidRDefault="00492317" w:rsidP="00492317">
    <w:pPr>
      <w:pStyle w:val="Header"/>
    </w:pPr>
    <w:r>
      <w:t>Created by Teresa Cross &amp; Renee Hare 4/8/11</w:t>
    </w:r>
  </w:p>
  <w:p w:rsidR="00857EB4" w:rsidRDefault="00857E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17" w:rsidRDefault="00492317" w:rsidP="00492317">
    <w:pPr>
      <w:pStyle w:val="Header"/>
    </w:pPr>
    <w:r>
      <w:t>Created by Teresa Cross &amp; Renee Hare 4/8/11</w:t>
    </w:r>
  </w:p>
  <w:p w:rsidR="00492317" w:rsidRDefault="00492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FD4" w:rsidRDefault="00532FD4" w:rsidP="00D2181A">
      <w:r>
        <w:separator/>
      </w:r>
    </w:p>
  </w:footnote>
  <w:footnote w:type="continuationSeparator" w:id="0">
    <w:p w:rsidR="00532FD4" w:rsidRDefault="00532FD4" w:rsidP="00D21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8CE" w:rsidRDefault="00F748CE">
    <w:pPr>
      <w:pStyle w:val="Header"/>
    </w:pPr>
    <w:r w:rsidRPr="00857EB4">
      <w:rPr>
        <w:rStyle w:val="Strong"/>
        <w:b w:val="0"/>
        <w:szCs w:val="24"/>
      </w:rPr>
      <w:t>Collection Arrangement and Organization Scheme</w:t>
    </w:r>
    <w:r w:rsidR="00F720C4">
      <w:rPr>
        <w:rStyle w:val="Strong"/>
        <w:b w:val="0"/>
        <w:szCs w:val="24"/>
      </w:rPr>
      <w:t xml:space="preserve"> – Policy and Procedures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17" w:rsidRPr="00857EB4" w:rsidRDefault="00492317" w:rsidP="00492317">
    <w:pPr>
      <w:jc w:val="center"/>
      <w:rPr>
        <w:b/>
        <w:szCs w:val="24"/>
      </w:rPr>
    </w:pPr>
    <w:r w:rsidRPr="00857EB4">
      <w:rPr>
        <w:rStyle w:val="Strong"/>
        <w:b w:val="0"/>
        <w:szCs w:val="24"/>
      </w:rPr>
      <w:t>Collection Arrangement and Organization Scheme</w:t>
    </w:r>
    <w:r>
      <w:rPr>
        <w:rStyle w:val="Strong"/>
        <w:b w:val="0"/>
        <w:szCs w:val="24"/>
      </w:rPr>
      <w:t xml:space="preserve"> _</w:t>
    </w:r>
    <w:r w:rsidRPr="00492317">
      <w:rPr>
        <w:b/>
        <w:szCs w:val="24"/>
      </w:rPr>
      <w:t>Call Number Collection Codes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B0674"/>
    <w:multiLevelType w:val="hybridMultilevel"/>
    <w:tmpl w:val="7E8898A4"/>
    <w:lvl w:ilvl="0" w:tplc="0409000F">
      <w:start w:val="1"/>
      <w:numFmt w:val="decimal"/>
      <w:lvlText w:val="%1."/>
      <w:lvlJc w:val="left"/>
      <w:pPr>
        <w:ind w:left="720" w:hanging="360"/>
      </w:pPr>
      <w:rPr>
        <w:rFonts w:hint="default"/>
      </w:rPr>
    </w:lvl>
    <w:lvl w:ilvl="1" w:tplc="88326652">
      <w:start w:val="1"/>
      <w:numFmt w:val="bullet"/>
      <w:lvlText w:val="∙"/>
      <w:lvlJc w:val="left"/>
      <w:pPr>
        <w:ind w:left="1440" w:hanging="360"/>
      </w:pPr>
      <w:rPr>
        <w:rFonts w:ascii="Stencil" w:hAnsi="Stenci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175F04"/>
    <w:multiLevelType w:val="hybridMultilevel"/>
    <w:tmpl w:val="91BEBA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8F5D21"/>
    <w:multiLevelType w:val="hybridMultilevel"/>
    <w:tmpl w:val="2CB8E3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81A"/>
    <w:rsid w:val="00002BCE"/>
    <w:rsid w:val="000207C6"/>
    <w:rsid w:val="000342F2"/>
    <w:rsid w:val="00066D64"/>
    <w:rsid w:val="0006792F"/>
    <w:rsid w:val="00073E88"/>
    <w:rsid w:val="00076674"/>
    <w:rsid w:val="00083695"/>
    <w:rsid w:val="0008526A"/>
    <w:rsid w:val="00087BE6"/>
    <w:rsid w:val="000A4884"/>
    <w:rsid w:val="000B06C5"/>
    <w:rsid w:val="000B7486"/>
    <w:rsid w:val="000D798D"/>
    <w:rsid w:val="000E1541"/>
    <w:rsid w:val="000F216F"/>
    <w:rsid w:val="00104497"/>
    <w:rsid w:val="00123D6B"/>
    <w:rsid w:val="001302BD"/>
    <w:rsid w:val="00142732"/>
    <w:rsid w:val="00196FC7"/>
    <w:rsid w:val="001D0D9C"/>
    <w:rsid w:val="001D4F8D"/>
    <w:rsid w:val="001D7C2D"/>
    <w:rsid w:val="001F32DA"/>
    <w:rsid w:val="0022511F"/>
    <w:rsid w:val="00225A7C"/>
    <w:rsid w:val="00234837"/>
    <w:rsid w:val="00243D1F"/>
    <w:rsid w:val="00262A6C"/>
    <w:rsid w:val="00263060"/>
    <w:rsid w:val="0029393B"/>
    <w:rsid w:val="00293ACB"/>
    <w:rsid w:val="002B78ED"/>
    <w:rsid w:val="002D2CDB"/>
    <w:rsid w:val="002F1816"/>
    <w:rsid w:val="002F45FF"/>
    <w:rsid w:val="00320CE4"/>
    <w:rsid w:val="00335069"/>
    <w:rsid w:val="003360CB"/>
    <w:rsid w:val="00336310"/>
    <w:rsid w:val="00341B8D"/>
    <w:rsid w:val="00357214"/>
    <w:rsid w:val="00373F48"/>
    <w:rsid w:val="003756FA"/>
    <w:rsid w:val="00375BD0"/>
    <w:rsid w:val="00380B6B"/>
    <w:rsid w:val="003A0A3E"/>
    <w:rsid w:val="003B7C71"/>
    <w:rsid w:val="003C2256"/>
    <w:rsid w:val="00400C0D"/>
    <w:rsid w:val="00406C51"/>
    <w:rsid w:val="0041595A"/>
    <w:rsid w:val="004236AA"/>
    <w:rsid w:val="00424473"/>
    <w:rsid w:val="004304B2"/>
    <w:rsid w:val="0044387A"/>
    <w:rsid w:val="004519E8"/>
    <w:rsid w:val="00453EA8"/>
    <w:rsid w:val="00456CD5"/>
    <w:rsid w:val="004607E0"/>
    <w:rsid w:val="00462572"/>
    <w:rsid w:val="00492317"/>
    <w:rsid w:val="004A636B"/>
    <w:rsid w:val="004A76E3"/>
    <w:rsid w:val="004C0071"/>
    <w:rsid w:val="004C44AC"/>
    <w:rsid w:val="004D4371"/>
    <w:rsid w:val="004E49E3"/>
    <w:rsid w:val="004E602E"/>
    <w:rsid w:val="004E736F"/>
    <w:rsid w:val="004F1BA4"/>
    <w:rsid w:val="004F6F4D"/>
    <w:rsid w:val="005008DC"/>
    <w:rsid w:val="00502994"/>
    <w:rsid w:val="0052387B"/>
    <w:rsid w:val="00527AFB"/>
    <w:rsid w:val="00532FD4"/>
    <w:rsid w:val="00554247"/>
    <w:rsid w:val="0055517F"/>
    <w:rsid w:val="005633B9"/>
    <w:rsid w:val="00590B71"/>
    <w:rsid w:val="005A001E"/>
    <w:rsid w:val="005B3F3D"/>
    <w:rsid w:val="005C2BC4"/>
    <w:rsid w:val="006057E3"/>
    <w:rsid w:val="0063382B"/>
    <w:rsid w:val="00642FB9"/>
    <w:rsid w:val="006430D3"/>
    <w:rsid w:val="00654220"/>
    <w:rsid w:val="00664B78"/>
    <w:rsid w:val="006877D0"/>
    <w:rsid w:val="00696C07"/>
    <w:rsid w:val="006A33D2"/>
    <w:rsid w:val="006F50BB"/>
    <w:rsid w:val="00714B35"/>
    <w:rsid w:val="007320C8"/>
    <w:rsid w:val="0078140A"/>
    <w:rsid w:val="0079342C"/>
    <w:rsid w:val="007A1820"/>
    <w:rsid w:val="007B1730"/>
    <w:rsid w:val="007B5B12"/>
    <w:rsid w:val="007E04D0"/>
    <w:rsid w:val="007F2353"/>
    <w:rsid w:val="007F680C"/>
    <w:rsid w:val="008006E3"/>
    <w:rsid w:val="00813FC8"/>
    <w:rsid w:val="00814AAB"/>
    <w:rsid w:val="0082676D"/>
    <w:rsid w:val="00837F92"/>
    <w:rsid w:val="00852250"/>
    <w:rsid w:val="00857EB4"/>
    <w:rsid w:val="00866514"/>
    <w:rsid w:val="008A243A"/>
    <w:rsid w:val="008A3243"/>
    <w:rsid w:val="008B3053"/>
    <w:rsid w:val="008E1320"/>
    <w:rsid w:val="008E1387"/>
    <w:rsid w:val="008F10DF"/>
    <w:rsid w:val="008F7E33"/>
    <w:rsid w:val="009027BF"/>
    <w:rsid w:val="00917371"/>
    <w:rsid w:val="009174F8"/>
    <w:rsid w:val="00935AD1"/>
    <w:rsid w:val="009439E0"/>
    <w:rsid w:val="0094714E"/>
    <w:rsid w:val="00983F61"/>
    <w:rsid w:val="00986B2D"/>
    <w:rsid w:val="009910BD"/>
    <w:rsid w:val="00991E10"/>
    <w:rsid w:val="00997935"/>
    <w:rsid w:val="009B23B9"/>
    <w:rsid w:val="009B640E"/>
    <w:rsid w:val="009D6ED3"/>
    <w:rsid w:val="009F276C"/>
    <w:rsid w:val="00A14842"/>
    <w:rsid w:val="00A17527"/>
    <w:rsid w:val="00A328FC"/>
    <w:rsid w:val="00A57A04"/>
    <w:rsid w:val="00A7225F"/>
    <w:rsid w:val="00A84091"/>
    <w:rsid w:val="00A90AA5"/>
    <w:rsid w:val="00A96A08"/>
    <w:rsid w:val="00AA53B7"/>
    <w:rsid w:val="00AA6F2B"/>
    <w:rsid w:val="00AA7279"/>
    <w:rsid w:val="00AB3BE5"/>
    <w:rsid w:val="00AB4BBF"/>
    <w:rsid w:val="00AC3B58"/>
    <w:rsid w:val="00B01BC9"/>
    <w:rsid w:val="00B07B50"/>
    <w:rsid w:val="00B13D3D"/>
    <w:rsid w:val="00B24D6F"/>
    <w:rsid w:val="00B41414"/>
    <w:rsid w:val="00B47CE3"/>
    <w:rsid w:val="00B549D9"/>
    <w:rsid w:val="00B57CC4"/>
    <w:rsid w:val="00B8047A"/>
    <w:rsid w:val="00B82443"/>
    <w:rsid w:val="00B82EEA"/>
    <w:rsid w:val="00B90F71"/>
    <w:rsid w:val="00BB4B09"/>
    <w:rsid w:val="00BC0568"/>
    <w:rsid w:val="00BD49DB"/>
    <w:rsid w:val="00BF69F7"/>
    <w:rsid w:val="00C41F51"/>
    <w:rsid w:val="00C448F4"/>
    <w:rsid w:val="00C76610"/>
    <w:rsid w:val="00C91A0E"/>
    <w:rsid w:val="00CA3431"/>
    <w:rsid w:val="00CA3F7C"/>
    <w:rsid w:val="00CB1927"/>
    <w:rsid w:val="00CD4F53"/>
    <w:rsid w:val="00CF6403"/>
    <w:rsid w:val="00D049E2"/>
    <w:rsid w:val="00D10883"/>
    <w:rsid w:val="00D17165"/>
    <w:rsid w:val="00D2181A"/>
    <w:rsid w:val="00D30307"/>
    <w:rsid w:val="00D36C4A"/>
    <w:rsid w:val="00D56EC8"/>
    <w:rsid w:val="00D76D9D"/>
    <w:rsid w:val="00DA1A9E"/>
    <w:rsid w:val="00DA28AB"/>
    <w:rsid w:val="00DC56DA"/>
    <w:rsid w:val="00DC669C"/>
    <w:rsid w:val="00DD3CF1"/>
    <w:rsid w:val="00DD50AC"/>
    <w:rsid w:val="00DE12AB"/>
    <w:rsid w:val="00E35DB1"/>
    <w:rsid w:val="00E46B5B"/>
    <w:rsid w:val="00E5114A"/>
    <w:rsid w:val="00E74C7C"/>
    <w:rsid w:val="00E93FD5"/>
    <w:rsid w:val="00EA01B8"/>
    <w:rsid w:val="00EA32E2"/>
    <w:rsid w:val="00EA5352"/>
    <w:rsid w:val="00EB2DC3"/>
    <w:rsid w:val="00EB55ED"/>
    <w:rsid w:val="00EB6D83"/>
    <w:rsid w:val="00EE0C85"/>
    <w:rsid w:val="00EE3C88"/>
    <w:rsid w:val="00EE685C"/>
    <w:rsid w:val="00EE6C35"/>
    <w:rsid w:val="00F00CB4"/>
    <w:rsid w:val="00F12425"/>
    <w:rsid w:val="00F13BA1"/>
    <w:rsid w:val="00F2193A"/>
    <w:rsid w:val="00F41182"/>
    <w:rsid w:val="00F57731"/>
    <w:rsid w:val="00F60C33"/>
    <w:rsid w:val="00F627B5"/>
    <w:rsid w:val="00F6429E"/>
    <w:rsid w:val="00F720C4"/>
    <w:rsid w:val="00F748CE"/>
    <w:rsid w:val="00F90A83"/>
    <w:rsid w:val="00FA692F"/>
    <w:rsid w:val="00FC5520"/>
    <w:rsid w:val="00FE2FF1"/>
    <w:rsid w:val="00FF36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right="72"/>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81A"/>
    <w:pPr>
      <w:tabs>
        <w:tab w:val="center" w:pos="4680"/>
        <w:tab w:val="right" w:pos="9360"/>
      </w:tabs>
    </w:pPr>
  </w:style>
  <w:style w:type="character" w:customStyle="1" w:styleId="HeaderChar">
    <w:name w:val="Header Char"/>
    <w:basedOn w:val="DefaultParagraphFont"/>
    <w:link w:val="Header"/>
    <w:uiPriority w:val="99"/>
    <w:rsid w:val="00D2181A"/>
  </w:style>
  <w:style w:type="paragraph" w:styleId="Footer">
    <w:name w:val="footer"/>
    <w:basedOn w:val="Normal"/>
    <w:link w:val="FooterChar"/>
    <w:uiPriority w:val="99"/>
    <w:unhideWhenUsed/>
    <w:rsid w:val="00D2181A"/>
    <w:pPr>
      <w:tabs>
        <w:tab w:val="center" w:pos="4680"/>
        <w:tab w:val="right" w:pos="9360"/>
      </w:tabs>
    </w:pPr>
  </w:style>
  <w:style w:type="character" w:customStyle="1" w:styleId="FooterChar">
    <w:name w:val="Footer Char"/>
    <w:basedOn w:val="DefaultParagraphFont"/>
    <w:link w:val="Footer"/>
    <w:uiPriority w:val="99"/>
    <w:rsid w:val="00D2181A"/>
  </w:style>
  <w:style w:type="paragraph" w:styleId="BalloonText">
    <w:name w:val="Balloon Text"/>
    <w:basedOn w:val="Normal"/>
    <w:link w:val="BalloonTextChar"/>
    <w:uiPriority w:val="99"/>
    <w:semiHidden/>
    <w:unhideWhenUsed/>
    <w:rsid w:val="00DA28AB"/>
    <w:rPr>
      <w:rFonts w:ascii="Tahoma" w:hAnsi="Tahoma" w:cs="Tahoma"/>
      <w:sz w:val="16"/>
      <w:szCs w:val="16"/>
    </w:rPr>
  </w:style>
  <w:style w:type="character" w:customStyle="1" w:styleId="BalloonTextChar">
    <w:name w:val="Balloon Text Char"/>
    <w:link w:val="BalloonText"/>
    <w:uiPriority w:val="99"/>
    <w:semiHidden/>
    <w:rsid w:val="00DA28AB"/>
    <w:rPr>
      <w:rFonts w:ascii="Tahoma" w:hAnsi="Tahoma" w:cs="Tahoma"/>
      <w:sz w:val="16"/>
      <w:szCs w:val="16"/>
    </w:rPr>
  </w:style>
  <w:style w:type="table" w:styleId="TableGrid">
    <w:name w:val="Table Grid"/>
    <w:basedOn w:val="TableNormal"/>
    <w:uiPriority w:val="59"/>
    <w:rsid w:val="00AB4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2FF1"/>
    <w:pPr>
      <w:ind w:left="720"/>
      <w:contextualSpacing/>
    </w:pPr>
  </w:style>
  <w:style w:type="character" w:styleId="Strong">
    <w:name w:val="Strong"/>
    <w:basedOn w:val="DefaultParagraphFont"/>
    <w:uiPriority w:val="22"/>
    <w:qFormat/>
    <w:rsid w:val="00857E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right="72"/>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81A"/>
    <w:pPr>
      <w:tabs>
        <w:tab w:val="center" w:pos="4680"/>
        <w:tab w:val="right" w:pos="9360"/>
      </w:tabs>
    </w:pPr>
  </w:style>
  <w:style w:type="character" w:customStyle="1" w:styleId="HeaderChar">
    <w:name w:val="Header Char"/>
    <w:basedOn w:val="DefaultParagraphFont"/>
    <w:link w:val="Header"/>
    <w:uiPriority w:val="99"/>
    <w:rsid w:val="00D2181A"/>
  </w:style>
  <w:style w:type="paragraph" w:styleId="Footer">
    <w:name w:val="footer"/>
    <w:basedOn w:val="Normal"/>
    <w:link w:val="FooterChar"/>
    <w:uiPriority w:val="99"/>
    <w:unhideWhenUsed/>
    <w:rsid w:val="00D2181A"/>
    <w:pPr>
      <w:tabs>
        <w:tab w:val="center" w:pos="4680"/>
        <w:tab w:val="right" w:pos="9360"/>
      </w:tabs>
    </w:pPr>
  </w:style>
  <w:style w:type="character" w:customStyle="1" w:styleId="FooterChar">
    <w:name w:val="Footer Char"/>
    <w:basedOn w:val="DefaultParagraphFont"/>
    <w:link w:val="Footer"/>
    <w:uiPriority w:val="99"/>
    <w:rsid w:val="00D2181A"/>
  </w:style>
  <w:style w:type="paragraph" w:styleId="BalloonText">
    <w:name w:val="Balloon Text"/>
    <w:basedOn w:val="Normal"/>
    <w:link w:val="BalloonTextChar"/>
    <w:uiPriority w:val="99"/>
    <w:semiHidden/>
    <w:unhideWhenUsed/>
    <w:rsid w:val="00DA28AB"/>
    <w:rPr>
      <w:rFonts w:ascii="Tahoma" w:hAnsi="Tahoma" w:cs="Tahoma"/>
      <w:sz w:val="16"/>
      <w:szCs w:val="16"/>
    </w:rPr>
  </w:style>
  <w:style w:type="character" w:customStyle="1" w:styleId="BalloonTextChar">
    <w:name w:val="Balloon Text Char"/>
    <w:link w:val="BalloonText"/>
    <w:uiPriority w:val="99"/>
    <w:semiHidden/>
    <w:rsid w:val="00DA28AB"/>
    <w:rPr>
      <w:rFonts w:ascii="Tahoma" w:hAnsi="Tahoma" w:cs="Tahoma"/>
      <w:sz w:val="16"/>
      <w:szCs w:val="16"/>
    </w:rPr>
  </w:style>
  <w:style w:type="table" w:styleId="TableGrid">
    <w:name w:val="Table Grid"/>
    <w:basedOn w:val="TableNormal"/>
    <w:uiPriority w:val="59"/>
    <w:rsid w:val="00AB4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2FF1"/>
    <w:pPr>
      <w:ind w:left="720"/>
      <w:contextualSpacing/>
    </w:pPr>
  </w:style>
  <w:style w:type="character" w:styleId="Strong">
    <w:name w:val="Strong"/>
    <w:basedOn w:val="DefaultParagraphFont"/>
    <w:uiPriority w:val="22"/>
    <w:qFormat/>
    <w:rsid w:val="00857E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2C5FE-92E8-42EC-B20A-4A17D9F0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Cross</dc:creator>
  <cp:lastModifiedBy>T Cross</cp:lastModifiedBy>
  <cp:revision>9</cp:revision>
  <cp:lastPrinted>2011-03-09T01:06:00Z</cp:lastPrinted>
  <dcterms:created xsi:type="dcterms:W3CDTF">2011-04-13T23:42:00Z</dcterms:created>
  <dcterms:modified xsi:type="dcterms:W3CDTF">2011-04-15T01:58:00Z</dcterms:modified>
</cp:coreProperties>
</file>